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宋体"/>
          <w:color w:val="000000"/>
          <w:kern w:val="0"/>
          <w:sz w:val="32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28"/>
        </w:rPr>
        <w:t>附件7</w:t>
      </w:r>
    </w:p>
    <w:p>
      <w:pPr>
        <w:spacing w:line="600" w:lineRule="exact"/>
        <w:jc w:val="center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楷体_GB2312" w:eastAsia="方正小标宋简体" w:cs="楷体_GB2312"/>
          <w:sz w:val="36"/>
          <w:szCs w:val="36"/>
        </w:rPr>
      </w:pPr>
      <w:bookmarkStart w:id="0" w:name="_GoBack"/>
      <w:r>
        <w:rPr>
          <w:rFonts w:hint="eastAsia" w:ascii="方正小标宋简体" w:hAnsi="楷体_GB2312" w:eastAsia="方正小标宋简体" w:cs="楷体_GB2312"/>
          <w:sz w:val="36"/>
          <w:szCs w:val="36"/>
        </w:rPr>
        <w:t>普通高等学校本科专业</w:t>
      </w:r>
      <w:r>
        <w:rPr>
          <w:rFonts w:hint="eastAsia" w:ascii="方正小标宋简体" w:hAnsi="楷体_GB2312" w:eastAsia="方正小标宋简体" w:cs="楷体_GB2312"/>
          <w:sz w:val="36"/>
          <w:szCs w:val="36"/>
          <w:lang w:eastAsia="zh-CN"/>
        </w:rPr>
        <w:t>类</w:t>
      </w:r>
      <w:r>
        <w:rPr>
          <w:rFonts w:hint="eastAsia" w:ascii="方正小标宋简体" w:hAnsi="楷体_GB2312" w:eastAsia="方正小标宋简体" w:cs="楷体_GB2312"/>
          <w:sz w:val="36"/>
          <w:szCs w:val="36"/>
        </w:rPr>
        <w:t>目录</w:t>
      </w:r>
    </w:p>
    <w:bookmarkEnd w:id="0"/>
    <w:p>
      <w:pPr>
        <w:spacing w:line="600" w:lineRule="exact"/>
        <w:jc w:val="center"/>
        <w:rPr>
          <w:rFonts w:hint="eastAsia" w:ascii="楷体_GB2312" w:hAnsi="宋体" w:eastAsia="楷体_GB2312" w:cs="宋体"/>
          <w:color w:val="000000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color w:val="000000"/>
          <w:kern w:val="0"/>
          <w:sz w:val="32"/>
          <w:szCs w:val="32"/>
        </w:rPr>
        <w:t>（2020年）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tbl>
      <w:tblPr>
        <w:tblStyle w:val="5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0"/>
        <w:gridCol w:w="5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专业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eastAsia="zh-CN"/>
              </w:rPr>
              <w:t>类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代码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专业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eastAsia="zh-CN"/>
              </w:rPr>
              <w:t>类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0101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哲学类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0201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经济学类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0202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财政学类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0203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金融学类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0204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经济与贸易类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0301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法学类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0302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政治学类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0303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社会学类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0304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民族学类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0305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马克思主义理论类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0306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公安学类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0401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教育学类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0402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体育学类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0501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中国语言文学类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0502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外国语言文学类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0503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新闻传播学类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0601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历史学类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0701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数学类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0702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物理学类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0703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化学类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0704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天文学类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0705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地理科学类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0706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大气科学类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0707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海洋科学类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0708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地球物理学类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0709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地质学类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0710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生物科学类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0711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心理学类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0712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统计学类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0801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力学类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0802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机械类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0803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仪器类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0804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材料类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0805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能源动力类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0806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电气类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0807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电子信息类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0808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自动化类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0809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计算机类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0810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土木类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0811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水利类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0812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测绘类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0813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化工与制药类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0814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地质类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0815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矿业类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0816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纺织类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0817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轻工类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0818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交通运输类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0819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海洋工程类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0820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航空航天类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0821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兵器类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0822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核工程类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0823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农业工程类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0824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林业工程类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0825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环境科学与工程类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0826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生物医学工程类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0827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食品科学与工程类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0828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建筑类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0829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安全科学与工程类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0830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生物工程类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0831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公安技术类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0901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植物生产类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0902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自然保护与环境生态类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0903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动物生产类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0904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动物医学类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0905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林学类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0906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水产类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0907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草学类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1001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基础医学类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1002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临床医学类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1003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口腔医学类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1004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公共卫生与预防医学类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1005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中医学类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1006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中西医结合类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1007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药学类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1008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中药学类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1009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法医学类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1010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医学技术类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1011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护理学类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1201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管理科学与工程类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1202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工商管理类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1203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农业经济管理类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1204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公共管理类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1205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图书情报与档案管理类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1206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物流管理与工程类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1207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工业工程类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1208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电子商务类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1209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旅游管理类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1301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艺术学理论类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1302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音乐与舞蹈学类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1303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戏剧与影视学类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1304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美术学类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1305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设计学类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0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1400</w:t>
            </w:r>
          </w:p>
        </w:tc>
        <w:tc>
          <w:tcPr>
            <w:tcW w:w="562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创业教育</w:t>
            </w:r>
          </w:p>
        </w:tc>
      </w:tr>
    </w:tbl>
    <w:p>
      <w:pPr>
        <w:spacing w:line="600" w:lineRule="exact"/>
        <w:jc w:val="center"/>
        <w:rPr>
          <w:rFonts w:ascii="方正小标宋简体" w:eastAsia="方正小标宋简体"/>
          <w:sz w:val="52"/>
          <w:szCs w:val="44"/>
        </w:rPr>
      </w:pPr>
    </w:p>
    <w:p>
      <w:pPr>
        <w:spacing w:line="420" w:lineRule="exact"/>
        <w:rPr>
          <w:rFonts w:hint="eastAsia" w:ascii="仿宋" w:hAnsi="仿宋" w:eastAsia="仿宋" w:cs="仿宋"/>
          <w:color w:val="000000"/>
          <w:sz w:val="22"/>
        </w:rPr>
      </w:pPr>
    </w:p>
    <w:p>
      <w:pPr>
        <w:spacing w:line="420" w:lineRule="exact"/>
        <w:rPr>
          <w:rFonts w:hint="eastAsia" w:ascii="仿宋" w:hAnsi="仿宋" w:eastAsia="仿宋" w:cs="仿宋"/>
          <w:color w:val="000000"/>
          <w:sz w:val="22"/>
        </w:rPr>
      </w:pPr>
    </w:p>
    <w:p>
      <w:pPr>
        <w:spacing w:line="420" w:lineRule="exact"/>
        <w:rPr>
          <w:rFonts w:hint="eastAsia" w:ascii="仿宋" w:hAnsi="仿宋" w:eastAsia="仿宋" w:cs="仿宋"/>
          <w:color w:val="000000"/>
          <w:sz w:val="22"/>
        </w:rPr>
      </w:pPr>
    </w:p>
    <w:p>
      <w:pPr>
        <w:spacing w:line="420" w:lineRule="exact"/>
        <w:rPr>
          <w:rFonts w:hint="eastAsia" w:ascii="仿宋" w:hAnsi="仿宋" w:eastAsia="仿宋" w:cs="仿宋"/>
          <w:color w:val="000000"/>
          <w:sz w:val="22"/>
        </w:rPr>
      </w:pPr>
    </w:p>
    <w:p>
      <w:pPr>
        <w:spacing w:line="420" w:lineRule="exact"/>
        <w:rPr>
          <w:rFonts w:hint="eastAsia" w:ascii="仿宋" w:hAnsi="仿宋" w:eastAsia="仿宋" w:cs="仿宋"/>
          <w:color w:val="000000"/>
          <w:sz w:val="22"/>
        </w:rPr>
      </w:pPr>
    </w:p>
    <w:p>
      <w:pPr>
        <w:spacing w:line="420" w:lineRule="exact"/>
        <w:rPr>
          <w:rFonts w:hint="eastAsia" w:ascii="仿宋" w:hAnsi="仿宋" w:eastAsia="仿宋" w:cs="仿宋"/>
          <w:color w:val="000000"/>
          <w:sz w:val="22"/>
        </w:rPr>
      </w:pPr>
    </w:p>
    <w:p>
      <w:pPr>
        <w:spacing w:line="420" w:lineRule="exact"/>
        <w:rPr>
          <w:rFonts w:hint="eastAsia" w:ascii="仿宋" w:hAnsi="仿宋" w:eastAsia="仿宋" w:cs="仿宋"/>
          <w:color w:val="000000"/>
          <w:sz w:val="22"/>
        </w:rPr>
      </w:pPr>
    </w:p>
    <w:p>
      <w:pPr>
        <w:spacing w:line="420" w:lineRule="exact"/>
        <w:rPr>
          <w:rFonts w:hint="eastAsia" w:ascii="仿宋" w:hAnsi="仿宋" w:eastAsia="仿宋" w:cs="仿宋"/>
          <w:color w:val="000000"/>
          <w:sz w:val="22"/>
        </w:rPr>
      </w:pPr>
    </w:p>
    <w:p/>
    <w:sectPr>
      <w:footerReference r:id="rId5" w:type="default"/>
      <w:footerReference r:id="rId6" w:type="even"/>
      <w:pgSz w:w="11906" w:h="16838"/>
      <w:pgMar w:top="2098" w:right="1588" w:bottom="1871" w:left="1588" w:header="851" w:footer="1191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36088"/>
      <w:docPartObj>
        <w:docPartGallery w:val="AutoText"/>
      </w:docPartObj>
    </w:sdtPr>
    <w:sdtEndPr>
      <w:rPr>
        <w:color w:val="FFFFFF" w:themeColor="background1"/>
      </w:rPr>
    </w:sdtEndPr>
    <w:sdtContent>
      <w:p>
        <w:pPr>
          <w:pStyle w:val="3"/>
          <w:jc w:val="right"/>
          <w:rPr>
            <w:color w:val="FFFFFF" w:themeColor="background1"/>
          </w:rPr>
        </w:pPr>
        <w:r>
          <w:rPr>
            <w:rFonts w:hint="eastAsia" w:asciiTheme="minorEastAsia" w:hAnsiTheme="minorEastAsia" w:eastAsia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1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 w:eastAsiaTheme="minorEastAsia"/>
            <w:sz w:val="28"/>
            <w:szCs w:val="28"/>
          </w:rPr>
          <w:t xml:space="preserve"> —</w:t>
        </w:r>
        <w:r>
          <w:rPr>
            <w:rFonts w:hint="eastAsia" w:asciiTheme="minorEastAsia" w:hAnsiTheme="minorEastAsia" w:eastAsiaTheme="minorEastAsia"/>
            <w:color w:val="FFFFFF" w:themeColor="background1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36089"/>
      <w:docPartObj>
        <w:docPartGallery w:val="AutoText"/>
      </w:docPartObj>
    </w:sdtPr>
    <w:sdtContent>
      <w:p>
        <w:pPr>
          <w:pStyle w:val="3"/>
        </w:pPr>
        <w:r>
          <w:rPr>
            <w:rFonts w:hint="eastAsia" w:asciiTheme="majorEastAsia" w:hAnsiTheme="majorEastAsia" w:eastAsiaTheme="majorEastAsia"/>
            <w:color w:val="FFFFFF" w:themeColor="background1"/>
            <w:sz w:val="28"/>
            <w:szCs w:val="28"/>
          </w:rPr>
          <w:t>—</w:t>
        </w:r>
        <w:r>
          <w:rPr>
            <w:rFonts w:hint="eastAsia" w:asciiTheme="majorEastAsia" w:hAnsiTheme="majorEastAsia" w:eastAsiaTheme="majorEastAsia"/>
            <w:sz w:val="28"/>
            <w:szCs w:val="28"/>
          </w:rPr>
          <w:t xml:space="preserve">— 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 PAGE   \* MERGEFORMAT 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2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  <w:r>
          <w:rPr>
            <w:rFonts w:hint="eastAsia" w:asciiTheme="majorEastAsia" w:hAnsiTheme="majorEastAsia" w:eastAsiaTheme="majorEastAsia"/>
            <w:sz w:val="28"/>
            <w:szCs w:val="28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WM_UUID" w:val="102d4699-a2f5-48a3-bded-73cc2ece8f10"/>
  </w:docVars>
  <w:rsids>
    <w:rsidRoot w:val="004531BC"/>
    <w:rsid w:val="000B0095"/>
    <w:rsid w:val="000B439E"/>
    <w:rsid w:val="000B5A09"/>
    <w:rsid w:val="00111D1E"/>
    <w:rsid w:val="00112D9F"/>
    <w:rsid w:val="00167672"/>
    <w:rsid w:val="001B5B1B"/>
    <w:rsid w:val="00287B76"/>
    <w:rsid w:val="002E6464"/>
    <w:rsid w:val="0036675F"/>
    <w:rsid w:val="00370304"/>
    <w:rsid w:val="003C388D"/>
    <w:rsid w:val="004531BC"/>
    <w:rsid w:val="004643DB"/>
    <w:rsid w:val="00563353"/>
    <w:rsid w:val="00577E31"/>
    <w:rsid w:val="005841E3"/>
    <w:rsid w:val="00590EA5"/>
    <w:rsid w:val="005B0D25"/>
    <w:rsid w:val="00625696"/>
    <w:rsid w:val="0063459A"/>
    <w:rsid w:val="006955FB"/>
    <w:rsid w:val="007E46BF"/>
    <w:rsid w:val="007E7CFF"/>
    <w:rsid w:val="007F421F"/>
    <w:rsid w:val="00875FE5"/>
    <w:rsid w:val="008C0901"/>
    <w:rsid w:val="008F44F1"/>
    <w:rsid w:val="009A4356"/>
    <w:rsid w:val="009C296E"/>
    <w:rsid w:val="009E0773"/>
    <w:rsid w:val="00A15AC0"/>
    <w:rsid w:val="00A21016"/>
    <w:rsid w:val="00A52F37"/>
    <w:rsid w:val="00AC5176"/>
    <w:rsid w:val="00B44BB2"/>
    <w:rsid w:val="00B90103"/>
    <w:rsid w:val="00BE420F"/>
    <w:rsid w:val="00BF7E81"/>
    <w:rsid w:val="00C20790"/>
    <w:rsid w:val="00C5453E"/>
    <w:rsid w:val="00C75C9A"/>
    <w:rsid w:val="00C836A3"/>
    <w:rsid w:val="00CA69F2"/>
    <w:rsid w:val="00CC3865"/>
    <w:rsid w:val="00D5478E"/>
    <w:rsid w:val="00D6296A"/>
    <w:rsid w:val="00D6725F"/>
    <w:rsid w:val="00E34E3B"/>
    <w:rsid w:val="00E97AFE"/>
    <w:rsid w:val="00F46D8A"/>
    <w:rsid w:val="00FB4FC9"/>
    <w:rsid w:val="00FE65F0"/>
    <w:rsid w:val="7615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10">
    <w:name w:val="申报表二级"/>
    <w:basedOn w:val="2"/>
    <w:link w:val="11"/>
    <w:qFormat/>
    <w:uiPriority w:val="0"/>
    <w:rPr>
      <w:rFonts w:ascii="黑体" w:hAnsi="黑体" w:eastAsia="黑体" w:cs="Times New Roman"/>
      <w:b w:val="0"/>
      <w:color w:val="000000"/>
      <w:sz w:val="28"/>
      <w:szCs w:val="22"/>
    </w:rPr>
  </w:style>
  <w:style w:type="character" w:customStyle="1" w:styleId="11">
    <w:name w:val="申报表二级 Char"/>
    <w:link w:val="10"/>
    <w:qFormat/>
    <w:uiPriority w:val="0"/>
    <w:rPr>
      <w:rFonts w:ascii="黑体" w:hAnsi="黑体" w:eastAsia="黑体" w:cs="Times New Roman"/>
      <w:bCs/>
      <w:color w:val="000000"/>
      <w:sz w:val="28"/>
    </w:rPr>
  </w:style>
  <w:style w:type="character" w:customStyle="1" w:styleId="12">
    <w:name w:val="标题 2 Char"/>
    <w:basedOn w:val="6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170</Words>
  <Characters>970</Characters>
  <Lines>8</Lines>
  <Paragraphs>2</Paragraphs>
  <TotalTime>1</TotalTime>
  <ScaleCrop>false</ScaleCrop>
  <LinksUpToDate>false</LinksUpToDate>
  <CharactersWithSpaces>1138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2021-09-10T06:08:00Z</dcterms:created>
  <dc:creator>龙云芳</dc:creator>
  <cp:lastModifiedBy>阳朝</cp:lastModifiedBy>
  <dcterms:modified xsi:type="dcterms:W3CDTF">2021-09-17T07:31:28Z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1D814B8301134392804D7E8E60004396</vt:lpwstr>
  </property>
</Properties>
</file>